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widowControl/>
        <w:jc w:val="left"/>
        <w:rPr>
          <w:rFonts w:ascii="黑体" w:hAnsi="黑体" w:eastAsia="黑体"/>
          <w:sz w:val="32"/>
          <w:szCs w:val="32"/>
        </w:rPr>
      </w:pPr>
    </w:p>
    <w:p>
      <w:pPr>
        <w:spacing w:line="560" w:lineRule="exact"/>
        <w:jc w:val="center"/>
        <w:rPr>
          <w:rFonts w:ascii="方正小标宋_GBK" w:hAnsi="仿宋" w:eastAsia="方正小标宋_GBK"/>
          <w:sz w:val="44"/>
          <w:szCs w:val="44"/>
        </w:rPr>
      </w:pPr>
      <w:r>
        <w:rPr>
          <w:rFonts w:hint="eastAsia" w:ascii="方正小标宋_GBK" w:hAnsi="仿宋" w:eastAsia="方正小标宋_GBK"/>
          <w:sz w:val="44"/>
          <w:szCs w:val="44"/>
        </w:rPr>
        <w:t>青岛市技工教育教学指导委员会</w:t>
      </w:r>
    </w:p>
    <w:p>
      <w:pPr>
        <w:spacing w:line="560" w:lineRule="exact"/>
        <w:jc w:val="center"/>
        <w:rPr>
          <w:rFonts w:ascii="方正小标宋_GBK" w:hAnsi="仿宋" w:eastAsia="方正小标宋_GBK"/>
          <w:sz w:val="44"/>
          <w:szCs w:val="44"/>
        </w:rPr>
      </w:pPr>
      <w:r>
        <w:rPr>
          <w:rFonts w:hint="eastAsia" w:ascii="方正小标宋_GBK" w:hAnsi="仿宋" w:eastAsia="方正小标宋_GBK"/>
          <w:sz w:val="44"/>
          <w:szCs w:val="44"/>
        </w:rPr>
        <w:t>医护康养专业委员会委员组成人员</w:t>
      </w:r>
    </w:p>
    <w:p>
      <w:pPr>
        <w:spacing w:line="56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（委员排名不分先后）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OLE_LINK1"/>
      <w:r>
        <w:rPr>
          <w:rFonts w:hint="eastAsia" w:ascii="仿宋_GB2312" w:hAnsi="仿宋_GB2312" w:eastAsia="仿宋_GB2312" w:cs="仿宋_GB2312"/>
          <w:sz w:val="32"/>
          <w:szCs w:val="32"/>
        </w:rPr>
        <w:t>主任委员：  胡秀霞 青岛市技师学院</w:t>
      </w:r>
    </w:p>
    <w:p>
      <w:pPr>
        <w:spacing w:line="560" w:lineRule="exact"/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副主任委员：周雅琳 青岛海洋技师学</w:t>
      </w:r>
      <w:bookmarkStart w:id="1" w:name="_GoBack"/>
      <w:bookmarkEnd w:id="1"/>
      <w:r>
        <w:rPr>
          <w:rFonts w:hint="eastAsia" w:ascii="仿宋_GB2312" w:hAnsi="仿宋_GB2312" w:eastAsia="仿宋_GB2312" w:cs="仿宋_GB2312"/>
          <w:sz w:val="32"/>
          <w:szCs w:val="32"/>
        </w:rPr>
        <w:t>院</w:t>
      </w:r>
    </w:p>
    <w:p>
      <w:pPr>
        <w:spacing w:line="560" w:lineRule="exact"/>
        <w:ind w:firstLine="2240" w:firstLineChars="7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徐  辉 康复大学</w:t>
      </w:r>
    </w:p>
    <w:p>
      <w:pPr>
        <w:spacing w:line="560" w:lineRule="exact"/>
        <w:ind w:firstLine="2240" w:firstLineChars="7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邢  斌 新华锦长乐（青岛）社区服务有限公司</w:t>
      </w:r>
    </w:p>
    <w:p>
      <w:pPr>
        <w:spacing w:line="560" w:lineRule="exact"/>
        <w:ind w:firstLine="2240" w:firstLineChars="7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李树东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青岛西大高级技工学校</w:t>
      </w:r>
    </w:p>
    <w:p>
      <w:pPr>
        <w:spacing w:line="560" w:lineRule="exact"/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秘  书  长：张广善 青岛仁者寿健康管理公司</w:t>
      </w:r>
    </w:p>
    <w:p>
      <w:pPr>
        <w:spacing w:line="560" w:lineRule="exact"/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委      员：梅  雪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青岛市技师学院</w:t>
      </w:r>
    </w:p>
    <w:p>
      <w:pPr>
        <w:spacing w:line="560" w:lineRule="exact"/>
        <w:ind w:firstLine="2240" w:firstLineChars="7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李  磊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平度市技师学院</w:t>
      </w:r>
    </w:p>
    <w:p>
      <w:pPr>
        <w:spacing w:line="560" w:lineRule="exact"/>
        <w:ind w:firstLine="2240" w:firstLineChars="7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崔俊峰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青岛市第二高级技工学校</w:t>
      </w:r>
      <w:bookmarkEnd w:id="0"/>
    </w:p>
    <w:p>
      <w:pPr>
        <w:spacing w:line="560" w:lineRule="exact"/>
        <w:ind w:firstLine="2240" w:firstLineChars="7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袁  栋 青岛市人力资源发展研究与促进中心</w:t>
      </w:r>
    </w:p>
    <w:p>
      <w:pPr>
        <w:spacing w:line="560" w:lineRule="exact"/>
        <w:ind w:firstLine="2240" w:firstLineChars="7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陈守花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青岛市石化高级技工学校</w:t>
      </w:r>
    </w:p>
    <w:p>
      <w:pPr>
        <w:spacing w:line="560" w:lineRule="exact"/>
        <w:ind w:firstLine="2240" w:firstLineChars="7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朱富丽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青岛市中企工业高级技工学校</w:t>
      </w:r>
    </w:p>
    <w:p>
      <w:pPr>
        <w:spacing w:line="560" w:lineRule="exact"/>
        <w:ind w:firstLine="2240" w:firstLineChars="7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李  星 青岛市人力资源发展研究与促进中心</w:t>
      </w:r>
    </w:p>
    <w:p>
      <w:pPr>
        <w:spacing w:line="560" w:lineRule="exact"/>
        <w:ind w:firstLine="2240" w:firstLineChars="7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王见遐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青岛西大高级技工学校</w:t>
      </w:r>
    </w:p>
    <w:p>
      <w:pPr>
        <w:spacing w:line="560" w:lineRule="exact"/>
        <w:ind w:firstLine="2240" w:firstLineChars="7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王仁贵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青岛市第二高级技工学校</w:t>
      </w:r>
    </w:p>
    <w:p>
      <w:pPr>
        <w:spacing w:line="560" w:lineRule="exact"/>
        <w:ind w:firstLine="2240" w:firstLineChars="7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徐  永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青岛市经济贸易技术学校</w:t>
      </w:r>
    </w:p>
    <w:p>
      <w:pPr>
        <w:spacing w:line="560" w:lineRule="exact"/>
        <w:ind w:firstLine="2240" w:firstLineChars="7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韩永瑞 青岛市人力资源发展研究与促进中心</w:t>
      </w:r>
    </w:p>
    <w:p>
      <w:pPr>
        <w:spacing w:line="560" w:lineRule="exact"/>
        <w:ind w:firstLine="2240" w:firstLineChars="7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宋婷婷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青岛市机械技术学校</w:t>
      </w:r>
    </w:p>
    <w:p>
      <w:pPr>
        <w:spacing w:line="560" w:lineRule="exact"/>
        <w:ind w:firstLine="2240" w:firstLineChars="7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江心然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青岛市捷能技术学校</w:t>
      </w:r>
    </w:p>
    <w:p>
      <w:pPr>
        <w:spacing w:line="560" w:lineRule="exact"/>
        <w:ind w:firstLine="2240" w:firstLineChars="7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张景林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青岛中工技工学校有限公司</w:t>
      </w:r>
    </w:p>
    <w:p>
      <w:pPr>
        <w:spacing w:line="560" w:lineRule="exact"/>
        <w:ind w:firstLine="2240" w:firstLineChars="7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李玉苹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青岛华科技工学校</w:t>
      </w:r>
    </w:p>
    <w:p>
      <w:pPr>
        <w:spacing w:line="560" w:lineRule="exact"/>
        <w:ind w:firstLine="2240" w:firstLineChars="7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张春浩 青岛华文技工学校</w:t>
      </w:r>
    </w:p>
    <w:p>
      <w:pPr>
        <w:spacing w:line="560" w:lineRule="exact"/>
        <w:ind w:firstLine="2240" w:firstLineChars="7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姜  楠 青岛市人力资源发展研究与促进中心</w:t>
      </w:r>
    </w:p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A1076E"/>
    <w:rsid w:val="26A10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2025-04-27T07:51:00Z</dcterms:created>
  <dc:creator>Administrator</dc:creator>
  <cp:lastModifiedBy>Administrator</cp:lastModifiedBy>
  <dcterms:modified xsi:type="dcterms:W3CDTF">2025-04-27T07:51:59Z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